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465C" w14:textId="21866E6A" w:rsidR="00961584" w:rsidRPr="00284D81" w:rsidRDefault="00284D81" w:rsidP="00284D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D81">
        <w:rPr>
          <w:rFonts w:ascii="Times New Roman" w:hAnsi="Times New Roman" w:cs="Times New Roman"/>
          <w:b/>
          <w:bCs/>
          <w:sz w:val="24"/>
          <w:szCs w:val="24"/>
        </w:rPr>
        <w:t>Department of Economics</w:t>
      </w:r>
    </w:p>
    <w:tbl>
      <w:tblPr>
        <w:tblpPr w:leftFromText="180" w:rightFromText="180" w:vertAnchor="page" w:horzAnchor="margin" w:tblpXSpec="center" w:tblpY="2406"/>
        <w:tblW w:w="10969" w:type="dxa"/>
        <w:tblLook w:val="04A0" w:firstRow="1" w:lastRow="0" w:firstColumn="1" w:lastColumn="0" w:noHBand="0" w:noVBand="1"/>
      </w:tblPr>
      <w:tblGrid>
        <w:gridCol w:w="656"/>
        <w:gridCol w:w="3450"/>
        <w:gridCol w:w="992"/>
        <w:gridCol w:w="1843"/>
        <w:gridCol w:w="1134"/>
        <w:gridCol w:w="1301"/>
        <w:gridCol w:w="1593"/>
      </w:tblGrid>
      <w:tr w:rsidR="00284D81" w:rsidRPr="00284D81" w14:paraId="6C39AE8C" w14:textId="77777777" w:rsidTr="00284D81">
        <w:trPr>
          <w:trHeight w:val="3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0096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Sem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41E7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Course Name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F25E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Course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T</w:t>
            </w:r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ype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C382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Course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</w:t>
            </w:r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3762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Credits (Theory)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6652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Credits (Practical)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28B6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Credits (</w:t>
            </w:r>
            <w:proofErr w:type="spellStart"/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Theo+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P</w:t>
            </w:r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ract</w:t>
            </w:r>
            <w:proofErr w:type="spellEnd"/>
            <w:r w:rsidRPr="00284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</w:tr>
      <w:tr w:rsidR="00284D81" w:rsidRPr="00284D81" w14:paraId="51AFDF01" w14:textId="77777777" w:rsidTr="00284D81">
        <w:trPr>
          <w:trHeight w:val="3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284B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B3C3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Introductory Microeconomics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3D0C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BCD7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68E3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8BB4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5DEC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2BC00373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1303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3846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Basic computer Application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BBA3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SEC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0667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24ECOSEC101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5B02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4168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F8EA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3</w:t>
            </w:r>
          </w:p>
        </w:tc>
      </w:tr>
      <w:tr w:rsidR="00284D81" w:rsidRPr="00284D81" w14:paraId="50BA2FE8" w14:textId="77777777" w:rsidTr="00284D81">
        <w:trPr>
          <w:trHeight w:val="4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0F79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4D61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Money &amp; Banking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5376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MDC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BA32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24ECOMDC101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F252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0BD4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AE44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3</w:t>
            </w:r>
          </w:p>
        </w:tc>
      </w:tr>
      <w:tr w:rsidR="00284D81" w:rsidRPr="00284D81" w14:paraId="0BA80B77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C2E2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0548" w14:textId="3F162968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Mathematical Methods in Economics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894D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296A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24ECOVAC101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8433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7750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0948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</w:t>
            </w:r>
          </w:p>
        </w:tc>
      </w:tr>
      <w:tr w:rsidR="00284D81" w:rsidRPr="00284D81" w14:paraId="17CF5FCD" w14:textId="77777777" w:rsidTr="00284D81">
        <w:trPr>
          <w:trHeight w:val="3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94D2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II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05CB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Mathematical Economics-I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1DDB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1D9F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260B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4033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B3F3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5260127E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EBE1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D741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Introductory Macroeconomics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9B27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E608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A9F4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E8CF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07A6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267BA95D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458A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89D6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Microfinance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B441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MDC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EF77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24ECOMDC102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7782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7072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A46D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3</w:t>
            </w:r>
          </w:p>
        </w:tc>
      </w:tr>
      <w:tr w:rsidR="00284D81" w:rsidRPr="00284D81" w14:paraId="291B792B" w14:textId="77777777" w:rsidTr="00284D81">
        <w:trPr>
          <w:trHeight w:val="3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1E5D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III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BDDD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Intermediate Microeconomics-I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864D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0898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9A25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38B5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6B98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113A4055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1D05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1DB6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Travel and Tourism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A13D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SEC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7DFF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24ECOSEC201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7B7F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AB80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2ACA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3</w:t>
            </w:r>
          </w:p>
        </w:tc>
      </w:tr>
      <w:tr w:rsidR="00284D81" w:rsidRPr="00284D81" w14:paraId="6DB993E6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B228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61A1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Environmental Economics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0B3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MDC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613D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24ECOMDC201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6137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3ECA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B3FC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3</w:t>
            </w:r>
          </w:p>
        </w:tc>
      </w:tr>
      <w:tr w:rsidR="00284D81" w:rsidRPr="00284D81" w14:paraId="3C409358" w14:textId="77777777" w:rsidTr="00284D81">
        <w:trPr>
          <w:trHeight w:val="3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D818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IV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B5CF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Intermediate Macroeconomics-I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9CAA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1721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F9A5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12AC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2155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7F134585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6C2A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4EE3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Mathematical Economics-II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4D2E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BB26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67B0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9E55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0317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77591954" w14:textId="77777777" w:rsidTr="00284D81">
        <w:trPr>
          <w:trHeight w:val="3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FA0D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V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8C94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Intermediate Microeconomics-II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EB05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162D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A3D2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A9A5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1088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02D1415A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A93F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A7EE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Intermediate Macroeconomics-II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51B1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D34A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6526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1D2D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0DEF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585AFF35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BDAA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DD6F" w14:textId="0453E164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Sta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ti</w:t>
            </w: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stics-I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980F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3BCA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5AAB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4B5C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B7D9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43B6EC33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8C5D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AC24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N" w:bidi="ar-SA"/>
                <w14:ligatures w14:val="none"/>
              </w:rPr>
              <w:t>International Economics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D18B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B3FC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B95E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1781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66DC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</w:tr>
      <w:tr w:rsidR="00284D81" w:rsidRPr="00284D81" w14:paraId="04E20881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380B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DDD4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N" w:bidi="ar-SA"/>
                <w14:ligatures w14:val="none"/>
              </w:rPr>
              <w:t>Money &amp; Banking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F412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1926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B300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EBED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D6A4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5801F03D" w14:textId="77777777" w:rsidTr="00284D81">
        <w:trPr>
          <w:trHeight w:val="3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F5CE" w14:textId="77777777" w:rsidR="00284D81" w:rsidRPr="00284D81" w:rsidRDefault="00284D81" w:rsidP="00284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VI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E1D6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N" w:bidi="ar-SA"/>
                <w14:ligatures w14:val="none"/>
              </w:rPr>
              <w:t>Indian Economy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AE46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A3F9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5AB4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7DAA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A72B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0221D36B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4946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D899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N" w:bidi="ar-SA"/>
                <w14:ligatures w14:val="none"/>
              </w:rPr>
              <w:t>Development Economics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3B14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2B68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1703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ACF4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BE77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34E09D25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70D5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87BA" w14:textId="407AE009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N" w:bidi="ar-SA"/>
                <w14:ligatures w14:val="none"/>
              </w:rPr>
              <w:t>Sta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N" w:bidi="ar-SA"/>
                <w14:ligatures w14:val="none"/>
              </w:rPr>
              <w:t>ti</w:t>
            </w: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N" w:bidi="ar-SA"/>
                <w14:ligatures w14:val="none"/>
              </w:rPr>
              <w:t>stics-II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CE14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9122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A437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83CE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6E06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13375090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5A6D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D41A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N" w:bidi="ar-SA"/>
                <w14:ligatures w14:val="none"/>
              </w:rPr>
              <w:t>Public Economics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AE61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9D46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5EB1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AB74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646B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  <w:tr w:rsidR="00284D81" w:rsidRPr="00284D81" w14:paraId="7E656D22" w14:textId="77777777" w:rsidTr="00284D81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692C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940D" w14:textId="77777777" w:rsidR="00284D81" w:rsidRPr="00284D81" w:rsidRDefault="00284D81" w:rsidP="00284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N" w:bidi="ar-SA"/>
                <w14:ligatures w14:val="none"/>
              </w:rPr>
              <w:t>Financial Institution &amp; Markets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931B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7197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24ECOMAJ310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6E38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354F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DECF" w14:textId="77777777" w:rsidR="00284D81" w:rsidRPr="00284D81" w:rsidRDefault="00284D81" w:rsidP="0028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284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4</w:t>
            </w:r>
          </w:p>
        </w:tc>
      </w:tr>
    </w:tbl>
    <w:p w14:paraId="485AD88A" w14:textId="247F385C" w:rsidR="00284D81" w:rsidRPr="00284D81" w:rsidRDefault="00284D81" w:rsidP="00284D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D81">
        <w:rPr>
          <w:rFonts w:ascii="Times New Roman" w:hAnsi="Times New Roman" w:cs="Times New Roman"/>
          <w:b/>
          <w:bCs/>
          <w:sz w:val="24"/>
          <w:szCs w:val="24"/>
        </w:rPr>
        <w:t>Programme Matrix offered to the 4 years UG B.sc Economics dual Major</w:t>
      </w:r>
    </w:p>
    <w:sectPr w:rsidR="00284D81" w:rsidRPr="00284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81"/>
    <w:rsid w:val="00284D81"/>
    <w:rsid w:val="0084547A"/>
    <w:rsid w:val="008D3731"/>
    <w:rsid w:val="008E1D8B"/>
    <w:rsid w:val="00961584"/>
    <w:rsid w:val="00AD5EEE"/>
    <w:rsid w:val="00B1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BD52"/>
  <w15:chartTrackingRefBased/>
  <w15:docId w15:val="{2922721F-ECB0-4FFD-8031-4CEA316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D8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D8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D8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84D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84D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8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Palzor Dukpa</dc:creator>
  <cp:keywords/>
  <dc:description/>
  <cp:lastModifiedBy>Palzor Dukpa</cp:lastModifiedBy>
  <cp:revision>1</cp:revision>
  <dcterms:created xsi:type="dcterms:W3CDTF">2026-02-25T06:56:00Z</dcterms:created>
  <dcterms:modified xsi:type="dcterms:W3CDTF">2026-02-25T07:07:00Z</dcterms:modified>
</cp:coreProperties>
</file>